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C06" w:rsidRPr="00707410" w:rsidRDefault="00F07C06" w:rsidP="00707410">
      <w:pPr>
        <w:widowControl w:val="0"/>
        <w:autoSpaceDE w:val="0"/>
        <w:autoSpaceDN w:val="0"/>
        <w:spacing w:after="24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07410">
        <w:rPr>
          <w:rFonts w:ascii="Times New Roman" w:hAnsi="Times New Roman" w:cs="Times New Roman"/>
          <w:sz w:val="26"/>
          <w:szCs w:val="26"/>
        </w:rPr>
        <w:t>Форма 3.1. Общая информация о регулируемой организации</w:t>
      </w:r>
    </w:p>
    <w:tbl>
      <w:tblPr>
        <w:tblW w:w="0" w:type="auto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280"/>
        <w:gridCol w:w="3792"/>
      </w:tblGrid>
      <w:tr w:rsidR="00F07C06" w:rsidRPr="00C324AF">
        <w:tc>
          <w:tcPr>
            <w:tcW w:w="5280" w:type="dxa"/>
          </w:tcPr>
          <w:p w:rsidR="00F07C06" w:rsidRPr="00C324AF" w:rsidRDefault="00F07C06" w:rsidP="0070741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4AF">
              <w:rPr>
                <w:rFonts w:ascii="Times New Roman" w:hAnsi="Times New Roman" w:cs="Times New Roman"/>
                <w:sz w:val="24"/>
                <w:szCs w:val="24"/>
              </w:rPr>
              <w:t>Фирменное наименование юридического лица (согласно уставу регулируемой организации)</w:t>
            </w:r>
          </w:p>
        </w:tc>
        <w:tc>
          <w:tcPr>
            <w:tcW w:w="3792" w:type="dxa"/>
          </w:tcPr>
          <w:p w:rsidR="00F07C06" w:rsidRPr="00C324AF" w:rsidRDefault="00F07C06" w:rsidP="0070741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4AF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«Птицефабрика «Менделеевская»</w:t>
            </w:r>
          </w:p>
        </w:tc>
      </w:tr>
      <w:tr w:rsidR="00F07C06" w:rsidRPr="00C324AF">
        <w:tc>
          <w:tcPr>
            <w:tcW w:w="5280" w:type="dxa"/>
          </w:tcPr>
          <w:p w:rsidR="00F07C06" w:rsidRPr="00C324AF" w:rsidRDefault="00F07C06" w:rsidP="0070741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4AF">
              <w:rPr>
                <w:rFonts w:ascii="Times New Roman" w:hAnsi="Times New Roman" w:cs="Times New Roman"/>
                <w:sz w:val="24"/>
                <w:szCs w:val="24"/>
              </w:rPr>
              <w:t>Фамилия, имя и отчество руководителя регулируемой организации</w:t>
            </w:r>
          </w:p>
        </w:tc>
        <w:tc>
          <w:tcPr>
            <w:tcW w:w="3792" w:type="dxa"/>
          </w:tcPr>
          <w:p w:rsidR="00F07C06" w:rsidRPr="00C324AF" w:rsidRDefault="00F07C06" w:rsidP="0070741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4AF">
              <w:rPr>
                <w:rFonts w:ascii="Times New Roman" w:hAnsi="Times New Roman" w:cs="Times New Roman"/>
                <w:sz w:val="24"/>
                <w:szCs w:val="24"/>
              </w:rPr>
              <w:t>Белкин Андрей Петрович</w:t>
            </w:r>
          </w:p>
        </w:tc>
      </w:tr>
      <w:tr w:rsidR="00F07C06" w:rsidRPr="00C324AF">
        <w:tc>
          <w:tcPr>
            <w:tcW w:w="5280" w:type="dxa"/>
          </w:tcPr>
          <w:p w:rsidR="00F07C06" w:rsidRPr="00C324AF" w:rsidRDefault="00F07C06" w:rsidP="0070741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4AF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государственный регистрационный номер, дата его присвоения и наименование органа, принявшего решение о регистрации, в соответствии со свидетельством о государственной регистрации в качестве юридического лица </w:t>
            </w:r>
          </w:p>
        </w:tc>
        <w:tc>
          <w:tcPr>
            <w:tcW w:w="3792" w:type="dxa"/>
          </w:tcPr>
          <w:p w:rsidR="00F07C06" w:rsidRPr="00C324AF" w:rsidRDefault="00F07C06" w:rsidP="0070741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4AF">
              <w:rPr>
                <w:rFonts w:ascii="Times New Roman" w:hAnsi="Times New Roman" w:cs="Times New Roman"/>
                <w:sz w:val="24"/>
                <w:szCs w:val="24"/>
              </w:rPr>
              <w:t>ОГРН 1115933000193</w:t>
            </w:r>
          </w:p>
          <w:p w:rsidR="00F07C06" w:rsidRPr="00C324AF" w:rsidRDefault="00F07C06" w:rsidP="0070741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4AF">
              <w:rPr>
                <w:rFonts w:ascii="Times New Roman" w:hAnsi="Times New Roman" w:cs="Times New Roman"/>
                <w:sz w:val="24"/>
                <w:szCs w:val="24"/>
              </w:rPr>
              <w:t>01.06.2011г. МИФНС № 3 по Пермскому краю</w:t>
            </w:r>
          </w:p>
        </w:tc>
      </w:tr>
      <w:tr w:rsidR="00F07C06" w:rsidRPr="00C324AF">
        <w:tc>
          <w:tcPr>
            <w:tcW w:w="5280" w:type="dxa"/>
          </w:tcPr>
          <w:p w:rsidR="00F07C06" w:rsidRPr="00C324AF" w:rsidRDefault="00F07C06" w:rsidP="0070741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4AF">
              <w:rPr>
                <w:rFonts w:ascii="Times New Roman" w:hAnsi="Times New Roman" w:cs="Times New Roman"/>
                <w:sz w:val="24"/>
                <w:szCs w:val="24"/>
              </w:rPr>
              <w:t>Почтовый адрес регулируемой организации</w:t>
            </w:r>
          </w:p>
        </w:tc>
        <w:tc>
          <w:tcPr>
            <w:tcW w:w="3792" w:type="dxa"/>
          </w:tcPr>
          <w:p w:rsidR="00F07C06" w:rsidRPr="00C324AF" w:rsidRDefault="00F07C06" w:rsidP="0070741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4AF">
              <w:rPr>
                <w:rFonts w:ascii="Times New Roman" w:hAnsi="Times New Roman" w:cs="Times New Roman"/>
                <w:sz w:val="24"/>
                <w:szCs w:val="24"/>
              </w:rPr>
              <w:t>617210, Пермский край, Карагайский р-он, д.Савино</w:t>
            </w:r>
          </w:p>
        </w:tc>
      </w:tr>
      <w:tr w:rsidR="00F07C06" w:rsidRPr="00C324AF">
        <w:tc>
          <w:tcPr>
            <w:tcW w:w="5280" w:type="dxa"/>
          </w:tcPr>
          <w:p w:rsidR="00F07C06" w:rsidRPr="00C324AF" w:rsidRDefault="00F07C06" w:rsidP="0070741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4AF">
              <w:rPr>
                <w:rFonts w:ascii="Times New Roman" w:hAnsi="Times New Roman" w:cs="Times New Roman"/>
                <w:sz w:val="24"/>
                <w:szCs w:val="24"/>
              </w:rPr>
              <w:t>Адрес фактического местонахождения органов управления регулируемой организации</w:t>
            </w:r>
          </w:p>
        </w:tc>
        <w:tc>
          <w:tcPr>
            <w:tcW w:w="3792" w:type="dxa"/>
          </w:tcPr>
          <w:p w:rsidR="00F07C06" w:rsidRPr="00C324AF" w:rsidRDefault="00F07C06" w:rsidP="0070741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4AF">
              <w:rPr>
                <w:rFonts w:ascii="Times New Roman" w:hAnsi="Times New Roman" w:cs="Times New Roman"/>
                <w:sz w:val="24"/>
                <w:szCs w:val="24"/>
              </w:rPr>
              <w:t>617210, Пермский край, Карагайский р-он, д.Савино</w:t>
            </w:r>
          </w:p>
        </w:tc>
      </w:tr>
      <w:tr w:rsidR="00F07C06" w:rsidRPr="00C324AF">
        <w:tc>
          <w:tcPr>
            <w:tcW w:w="5280" w:type="dxa"/>
          </w:tcPr>
          <w:p w:rsidR="00F07C06" w:rsidRPr="00C324AF" w:rsidRDefault="00F07C06" w:rsidP="0070741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4AF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Контактные телефоны </w:t>
            </w:r>
          </w:p>
        </w:tc>
        <w:tc>
          <w:tcPr>
            <w:tcW w:w="3792" w:type="dxa"/>
          </w:tcPr>
          <w:p w:rsidR="00F07C06" w:rsidRPr="00C324AF" w:rsidRDefault="00F07C06" w:rsidP="0070741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4AF">
              <w:rPr>
                <w:rFonts w:ascii="Times New Roman" w:hAnsi="Times New Roman" w:cs="Times New Roman"/>
                <w:sz w:val="24"/>
                <w:szCs w:val="24"/>
              </w:rPr>
              <w:t>(34297) 3-27-94</w:t>
            </w:r>
          </w:p>
        </w:tc>
      </w:tr>
      <w:tr w:rsidR="00F07C06" w:rsidRPr="00C324AF">
        <w:tc>
          <w:tcPr>
            <w:tcW w:w="5280" w:type="dxa"/>
          </w:tcPr>
          <w:p w:rsidR="00F07C06" w:rsidRPr="00C324AF" w:rsidRDefault="00F07C06" w:rsidP="0070741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4AF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регулируемой организации в сети “Интернет” </w:t>
            </w:r>
          </w:p>
        </w:tc>
        <w:tc>
          <w:tcPr>
            <w:tcW w:w="3792" w:type="dxa"/>
          </w:tcPr>
          <w:p w:rsidR="00F07C06" w:rsidRPr="00C324AF" w:rsidRDefault="00F07C06" w:rsidP="0070741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4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Pf</w:t>
            </w:r>
            <w:r w:rsidRPr="00C324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324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mendeleevskaya</w:t>
            </w:r>
            <w:r w:rsidRPr="00C324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324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C324AF">
              <w:rPr>
                <w:rFonts w:ascii="Times New Roman" w:hAnsi="Times New Roman" w:cs="Times New Roman"/>
                <w:sz w:val="24"/>
                <w:szCs w:val="24"/>
              </w:rPr>
              <w:t>, пф-менделеевская.рф</w:t>
            </w:r>
          </w:p>
        </w:tc>
      </w:tr>
      <w:tr w:rsidR="00F07C06" w:rsidRPr="00C324AF">
        <w:tc>
          <w:tcPr>
            <w:tcW w:w="5280" w:type="dxa"/>
          </w:tcPr>
          <w:p w:rsidR="00F07C06" w:rsidRPr="00C324AF" w:rsidRDefault="00F07C06" w:rsidP="0070741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4AF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регулируемой организации</w:t>
            </w:r>
          </w:p>
        </w:tc>
        <w:tc>
          <w:tcPr>
            <w:tcW w:w="3792" w:type="dxa"/>
          </w:tcPr>
          <w:p w:rsidR="00F07C06" w:rsidRPr="00C324AF" w:rsidRDefault="00F07C06" w:rsidP="0070741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4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ptfm@perm.ru</w:t>
            </w:r>
          </w:p>
        </w:tc>
      </w:tr>
      <w:tr w:rsidR="00F07C06" w:rsidRPr="00C324AF">
        <w:tc>
          <w:tcPr>
            <w:tcW w:w="5280" w:type="dxa"/>
          </w:tcPr>
          <w:p w:rsidR="00F07C06" w:rsidRPr="00C324AF" w:rsidRDefault="00F07C06" w:rsidP="0070741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4AF">
              <w:rPr>
                <w:rFonts w:ascii="Times New Roman" w:hAnsi="Times New Roman" w:cs="Times New Roman"/>
                <w:sz w:val="24"/>
                <w:szCs w:val="24"/>
              </w:rPr>
              <w:t>Режим работы регулируемой организации (абонентских отделов, сбытовых подразделений), в том числе часы работы диспетчерских служб</w:t>
            </w:r>
          </w:p>
        </w:tc>
        <w:tc>
          <w:tcPr>
            <w:tcW w:w="3792" w:type="dxa"/>
          </w:tcPr>
          <w:p w:rsidR="00F07C06" w:rsidRPr="00C324AF" w:rsidRDefault="00F07C06" w:rsidP="009645A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4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 8.00 до 17.00 </w:t>
            </w:r>
          </w:p>
        </w:tc>
      </w:tr>
      <w:tr w:rsidR="00F07C06" w:rsidRPr="00C324AF">
        <w:tc>
          <w:tcPr>
            <w:tcW w:w="5280" w:type="dxa"/>
          </w:tcPr>
          <w:p w:rsidR="00F07C06" w:rsidRPr="00C324AF" w:rsidRDefault="00F07C06" w:rsidP="0070741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4AF">
              <w:rPr>
                <w:rFonts w:ascii="Times New Roman" w:hAnsi="Times New Roman" w:cs="Times New Roman"/>
                <w:sz w:val="24"/>
                <w:szCs w:val="24"/>
              </w:rPr>
              <w:t>Вид регулируемой деятельности</w:t>
            </w:r>
          </w:p>
        </w:tc>
        <w:tc>
          <w:tcPr>
            <w:tcW w:w="3792" w:type="dxa"/>
          </w:tcPr>
          <w:p w:rsidR="00F07C06" w:rsidRPr="00C324AF" w:rsidRDefault="00F07C06" w:rsidP="0070741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4AF"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</w:tc>
      </w:tr>
      <w:tr w:rsidR="00F07C06" w:rsidRPr="00C324AF">
        <w:tc>
          <w:tcPr>
            <w:tcW w:w="5280" w:type="dxa"/>
          </w:tcPr>
          <w:p w:rsidR="00F07C06" w:rsidRPr="00C324AF" w:rsidRDefault="00F07C06" w:rsidP="0070741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4AF">
              <w:rPr>
                <w:rFonts w:ascii="Times New Roman" w:hAnsi="Times New Roman" w:cs="Times New Roman"/>
                <w:sz w:val="24"/>
                <w:szCs w:val="24"/>
              </w:rPr>
              <w:t>Протяженность канализационных сетей</w:t>
            </w:r>
            <w:r w:rsidRPr="00C324AF">
              <w:rPr>
                <w:rFonts w:ascii="Times New Roman" w:hAnsi="Times New Roman" w:cs="Times New Roman"/>
                <w:sz w:val="24"/>
                <w:szCs w:val="24"/>
              </w:rPr>
              <w:br/>
              <w:t>(в однотрубном исчислении) (километров)</w:t>
            </w:r>
          </w:p>
        </w:tc>
        <w:tc>
          <w:tcPr>
            <w:tcW w:w="3792" w:type="dxa"/>
          </w:tcPr>
          <w:p w:rsidR="00F07C06" w:rsidRPr="00C324AF" w:rsidRDefault="00F07C06" w:rsidP="0070741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5,5 км.</w:t>
            </w:r>
          </w:p>
        </w:tc>
      </w:tr>
      <w:tr w:rsidR="00F07C06" w:rsidRPr="00C324AF">
        <w:tc>
          <w:tcPr>
            <w:tcW w:w="5280" w:type="dxa"/>
          </w:tcPr>
          <w:p w:rsidR="00F07C06" w:rsidRPr="00C324AF" w:rsidRDefault="00F07C06" w:rsidP="0070741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4AF">
              <w:rPr>
                <w:rFonts w:ascii="Times New Roman" w:hAnsi="Times New Roman" w:cs="Times New Roman"/>
                <w:sz w:val="24"/>
                <w:szCs w:val="24"/>
              </w:rPr>
              <w:t>Количество насосных станций (штук)</w:t>
            </w:r>
          </w:p>
        </w:tc>
        <w:tc>
          <w:tcPr>
            <w:tcW w:w="3792" w:type="dxa"/>
          </w:tcPr>
          <w:p w:rsidR="00F07C06" w:rsidRPr="00C324AF" w:rsidRDefault="00F07C06" w:rsidP="0070741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7C06" w:rsidRPr="00C324AF">
        <w:tc>
          <w:tcPr>
            <w:tcW w:w="5280" w:type="dxa"/>
          </w:tcPr>
          <w:p w:rsidR="00F07C06" w:rsidRPr="00C324AF" w:rsidRDefault="00F07C06" w:rsidP="0070741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4AF">
              <w:rPr>
                <w:rFonts w:ascii="Times New Roman" w:hAnsi="Times New Roman" w:cs="Times New Roman"/>
                <w:sz w:val="24"/>
                <w:szCs w:val="24"/>
              </w:rPr>
              <w:t>Количество очистных сооружений (штук)</w:t>
            </w:r>
          </w:p>
        </w:tc>
        <w:tc>
          <w:tcPr>
            <w:tcW w:w="3792" w:type="dxa"/>
          </w:tcPr>
          <w:p w:rsidR="00F07C06" w:rsidRPr="00C324AF" w:rsidRDefault="00F07C06" w:rsidP="0070741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4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F07C06" w:rsidRPr="00707410" w:rsidRDefault="00F07C06" w:rsidP="00707410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7C06" w:rsidRDefault="00F07C06"/>
    <w:sectPr w:rsidR="00F07C06" w:rsidSect="00577553">
      <w:headerReference w:type="default" r:id="rId6"/>
      <w:pgSz w:w="11906" w:h="16838"/>
      <w:pgMar w:top="851" w:right="964" w:bottom="567" w:left="1247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7C06" w:rsidRDefault="00F07C06" w:rsidP="00191C36">
      <w:pPr>
        <w:spacing w:after="0" w:line="240" w:lineRule="auto"/>
      </w:pPr>
      <w:r>
        <w:separator/>
      </w:r>
    </w:p>
  </w:endnote>
  <w:endnote w:type="continuationSeparator" w:id="0">
    <w:p w:rsidR="00F07C06" w:rsidRDefault="00F07C06" w:rsidP="00191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7C06" w:rsidRDefault="00F07C06" w:rsidP="00191C36">
      <w:pPr>
        <w:spacing w:after="0" w:line="240" w:lineRule="auto"/>
      </w:pPr>
      <w:r>
        <w:separator/>
      </w:r>
    </w:p>
  </w:footnote>
  <w:footnote w:type="continuationSeparator" w:id="0">
    <w:p w:rsidR="00F07C06" w:rsidRDefault="00F07C06" w:rsidP="00191C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C06" w:rsidRDefault="00F07C06">
    <w:pPr>
      <w:pStyle w:val="Header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7410"/>
    <w:rsid w:val="000E7E78"/>
    <w:rsid w:val="00110460"/>
    <w:rsid w:val="0013341F"/>
    <w:rsid w:val="00191C36"/>
    <w:rsid w:val="00421587"/>
    <w:rsid w:val="00577553"/>
    <w:rsid w:val="006F0C5F"/>
    <w:rsid w:val="00707410"/>
    <w:rsid w:val="007736FE"/>
    <w:rsid w:val="009645A9"/>
    <w:rsid w:val="00C324AF"/>
    <w:rsid w:val="00CD72C9"/>
    <w:rsid w:val="00E33F29"/>
    <w:rsid w:val="00F07C06"/>
    <w:rsid w:val="00FE2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C36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07410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07410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1</Pages>
  <Words>202</Words>
  <Characters>1158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Григорьевна Иглинова</dc:creator>
  <cp:keywords/>
  <dc:description/>
  <cp:lastModifiedBy>Firstt</cp:lastModifiedBy>
  <cp:revision>6</cp:revision>
  <dcterms:created xsi:type="dcterms:W3CDTF">2017-04-03T05:47:00Z</dcterms:created>
  <dcterms:modified xsi:type="dcterms:W3CDTF">2017-04-04T04:04:00Z</dcterms:modified>
</cp:coreProperties>
</file>